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говорится о готовности к обучению первоклассников. Разработаны специальные тесты, позволяющие эту готовность диагностировать. Это обосновано, потому что начало школьного обучения – серьезный момент в жизни любого человека и важно, чтобы этот шаг он совершил во всеоружии, поскольку от уровня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готовности к школьному обучению зависит весь процесс учения.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Но ведь в жизни каждого ученика бывает и другой важный момент – переход к обучению в средней школе – в 5-м классе. И не каждый ребенок с легкостью переходит на эту качественно новую ступень обучения.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По каким же показателям можно судить, насколько ребенок готов к учебе в 5-м классе?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Психологи выделяют следующие критерии готовности к обучению в средней школе: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Во-первых,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достаточная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основных компонентов учебной деятельности, позволяющая ребенку успешно усваивать программный материал.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Если младший школьный возраст – период начального знакомства с учебной деятельностью, овладения ее основными компонентами, то средний школьный возраст – это период овладения самостоятельными формами работы, время развития интеллектуальной, познавательной активности учеников, стимулируемой соответствующей учебно-познавательной мотивацией. Эта мотивация направлена не только на получение новых знаний, но и на поиск общих закономерностей и освоение самостоятельных способов добывания новых знаний.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Уже с начала обучения в средней школе расширяется само понятие “учение”. Теперь оно не ограничивается рамками учебной программы, а часто выходит за ее пределы, может в большей степени осуществляться самостоятельно. Но это возможно только в том случае, если интерес к учению становится основным мотивом. Если же учение не представляет для ребенка значимой ценности, его познавательная активность развита слабо, то учебная деятельность превращается в сугубо формальную, не выполняющую свою функцию в развитии детей. Отсюда – и разочарование в учебе, нежелание учиться, отрицательное отношение к школе в целом, так характерное для 5-классников.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Во-вторых,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за время учебы в начальной школе у детей должны возникнуть, так называемые, новообразования (т.е. то, чего у детей до этого еще не было). К этим новообразованиям относятся произвольность, рефлексия и понятийное мышление.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Рефлексия – это осознание себя и своих действий. Рефлексия меняет взгляд ребенка на окружающий мир, заставляет не верить на слово тому, что говорят другие, а вырабатывать свой собственный взгляд, собственное мнение. Это личностное отношение к окружающему, прежде всего, затрагивает основную деятельность школьников – учебную. В результате у детей постепенно формируется личное отношение к учению.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Произвольность – способность детей регулировать свою деятельность – также, прежде всего, касается учебы и распространяется на ситуации, связанные с выполнением учебной деятельности.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В-третьих,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учащиеся 5-х классов должны быть готовы к установлению других, более “взрослых” взаимоотношений с учителями и одноклассниками.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отношений со сверстниками, то нужно отметить, что в этот период общение с ними начинает определять многие стороны личностного развития ребенка. В этом возрасте появляются притязания ребенка на определенное положение в системе деловых и личных взаимоотношений в классе, формируется достаточно устойчивый статус ученика. На эмоциональное самочувствие ребенка все в большей степени начинает влиять то, как складываются его отношения с товарищами, а не только успехи в учебной деятельности и взаимоотношения с учителями. Существенные изменения происходят и в нормах, которые регулируют отношение школьников друг к другу: на первое место выступают нормы, связанные с качествами “настоящего товарища и друга”.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 И ОСОБЕННОСТИ АДАПТАЦИИ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Понятие адаптации (от латинского слова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>dapto-приспособляю) возникло в биологии и рассматривается в ней как приспособление строений и функций организма, его органов и клеток к условиям среды. Адаптация социальная рассматривается как приспособление индивида к условиям социальной среды, является одним из основных социально-психологических механизмов социализации личности, который включает в себя и принятие индивидом социальной роли.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Социальная адаптация включает: </w:t>
      </w:r>
    </w:p>
    <w:p w:rsidR="00492FD2" w:rsidRPr="00492FD2" w:rsidRDefault="00492FD2" w:rsidP="00492FD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адекватное восприятие окружающей действительности и самого себя; </w:t>
      </w:r>
    </w:p>
    <w:p w:rsidR="00492FD2" w:rsidRPr="00492FD2" w:rsidRDefault="00492FD2" w:rsidP="00492FD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успешное общение и адекватные отношения с окружающими; </w:t>
      </w:r>
    </w:p>
    <w:p w:rsidR="00492FD2" w:rsidRPr="00492FD2" w:rsidRDefault="00492FD2" w:rsidP="00492FD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труду, обучению и организации досуга и отдыха; </w:t>
      </w:r>
    </w:p>
    <w:p w:rsidR="00492FD2" w:rsidRPr="00492FD2" w:rsidRDefault="00492FD2" w:rsidP="00492FD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самообслуживанию и самоорганизации; </w:t>
      </w:r>
    </w:p>
    <w:p w:rsidR="00492FD2" w:rsidRPr="00492FD2" w:rsidRDefault="00492FD2" w:rsidP="00492FD2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изменчивость поведения в соответствии с ролевыми ожиданиями.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Значение социальной адаптации возрастает в условиях кардинальной смены деятельности и социального окружения человека. У учащихся и первых, и пятых, и десятых классов меняется их социальное окружение (новый состав класса и/или учителей) и система деятельности (содержание новой ступени образования). Ситуация новизны всегда является для человека в той или иной степени тревожной. Ребенок же переживает в таких условиях эмоциональный дискомфорт из-за неопределенности представлений о требованиях учителей, особенностях и условиях обучения, о ценностях и нормах поведения в коллективе класса и пр. Такое состояние часто сопровождается внутренней напряженностью, иногда затрудняющей принятие как интеллектуальных, так и личностных решений. Достаточно длительное психическое напряжение может закончиться школьной </w:t>
      </w:r>
      <w:proofErr w:type="spellStart"/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дезадаптацией</w:t>
      </w:r>
      <w:proofErr w:type="spellEnd"/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и ребенок становится тогда недисциплинированным, невнимательным, безответственным, отстает в учебе, быстро утомляется и уже не хочет идти в школу. Соматически ослабленные дети (а их количество увеличивается) являются наиболее подверженными возникновению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Конечно же, адекватное восприятие ребенком своего школьного окружения, успешное установление отношений с одноклассниками и новыми учителями весьма затрудняются, если у него высок уровень личной и школьной тревожности. Таким образом, осложняется сам процесс учения, продуктивная работа на уроке становится проблематичной. Даже потенциальный отличник может превратиться в отстающего ученика.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становится процесс адаптации учащихся и для учителей, которые, мало зная своих учеников, могут ошибиться в оценке их возможностей, успешной индивидуализации и дифференциации обучения. Поэтому учителям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вовремя корректировать собственную педагогическую позицию относительно класса и отдельных учеников.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РАЗВИТИЯ ШКОЛЬНИКОВ В ВОЗРАСТЕ 10-11 ЛЕТ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Возрастной период 10-11 лет характерен переходом от младшего школьного возраста к отрочеству. Как и любой переходный период, он имеет свои особенности и связан с определенными трудностями как для учащихся и их родителей, так и для учителей.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Что же характеризует особенности интеллектуального и личностного развития школьников на стыке младшего школьного и подросткового возраста?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происходят существенные изменения в психике ребенка. У него начинает развиваться теоретическое мышление, так как новые знания, новые представления об окружающем мире изменяют сложившиеся ранее житейские понятия.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На основе развития нового уровня мышления происходит перестройка всех остальных психических процессов, т.е., как заметил Д.Б.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>, "память становится мыслящей, а восприятие думающим".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Многочисленные исследования показывают, что развитие мышления в понятиях способствует дальнейшему развитию у детей рефлексии – понимания ими своей психической жизни, формирования отношения к самому себе. В результате у ребенка начинают развиваться собственные взгляды, мнение, в том числе понимание значимости образования.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Познавательная сфера по-прежнему развивается как ведущая. Наиболее серьезные требования предъявляются к умственному и речевому развитию учащихся: навыки логических операций с понятиями, систематизация учебных знаний, перенос интеллектуальных навыков, понимание смысла изучаемых понятий, грамотность и содержательность устной речи. К концу младшего школьного возраста у учащихся должны быть сформированы и другие новообразования: произвольность психических процессов, способность к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Учебная деятельность дополняется другими видами деятельности, и все вместе теперь они влияют на психическое развитие учащихся, учебная деятельность при этом остается основной и продолжает определять содержание мотивационных сфер личности. С начала обучения в средней школе расширяется само понятие "учение", так как теперь оно может выходить за пределы класса, школы, может отчасти осуществляться самостоятельно, целенаправленно. Качественно изменяются требования к мотивации учебной деятельности. Появляется новый вид учебного мотива – мотив самообразования, представленный пока в наиболее простых формах (интерес к дополнительным источникам знаний). Кроме того, успешное обучение в 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среднем звене требует более глубоких и содержательных побудительных сил: ориентация на способы получения знаний, интерес к закономерностям и принципам, понимание смысла учения "для себя". Если интерес к учению становится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смыслообразующим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мотивом у ребенка, его учебная деятельность обеспечивает его успешное психическое развитие.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К сожалению, социальная ситуация в современной школе такова, что в складывающейся иерархии ценностей учение не всегда занимает достойное место, познавательная активность школьников развита слабо, и только отметка выступает как главный стимул и основной конечный результат учебы.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К 4-му классу общение со сверстниками начинает определять многие стороны личностного развития ребенка. В этом возрасте проявляются притязания детей на определенное положение в системе деловых и личностных взаимоотношений в классе, формируется достаточно устойчивый статус ученика. Именно характер складывающихся взаимоотношений с товарищами, а не только его успехи в учебе и отношения с учителями, во многом определяет эмоциональное самочувствие ребенка.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Существенно меняется также характер самооценки школьников этого возраста. Привычные в младших классах ситуации, когда самооценка определялась учителем на основании результатов учебы, подвергаются корректировке и переоценке другими детьми; при этом во внимание принимаются те качества ребенка, которые проявляются в общении.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Переход из начальной школы в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связан у пятиклассников с появлением новых учителей, разнообразием их требований, занятиям в разных кабинетах, необходимостью вступать в контакты со старшеклассниками.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ПСИХОЛОГОВ, ПЕДАГОГОВ</w:t>
      </w: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ЭТАПЕ АДАПТАЦИИ УЧАЩИХСЯ В СРЕДНЕМ ЗВЕНЕ ШКОЛЫ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Цель работы психолога и педагогов с учащимися, переходящими в среднее звено школы, состоит, во-первых, в определении готовности к обучению в новых условиях, во-вторых, в оказании помощи детям с низким уровнем такой готовности.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Каковы показатели готовности учащихся начальной школы к переходу в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? Можно выделить следующие компоненты в содержании понятия "готовность к обучению в средней школе": </w:t>
      </w:r>
    </w:p>
    <w:p w:rsidR="00492FD2" w:rsidRPr="00492FD2" w:rsidRDefault="00492FD2" w:rsidP="00492FD2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основных компонентов учебной деятельности, успешное усвоение программного материала учащимся. </w:t>
      </w:r>
    </w:p>
    <w:p w:rsidR="00492FD2" w:rsidRPr="00492FD2" w:rsidRDefault="00492FD2" w:rsidP="00492FD2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у ребенка новообразований младшего школьного возраста, таких как произвольность, рефлексия, мышление в понятиях (на соответствующем возрасту содержании). </w:t>
      </w:r>
    </w:p>
    <w:p w:rsidR="00492FD2" w:rsidRPr="00492FD2" w:rsidRDefault="00492FD2" w:rsidP="00492FD2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Качественно новый, более "взрослый" тип взаимоотношений ученика с учителями и одноклассниками. </w:t>
      </w:r>
    </w:p>
    <w:p w:rsidR="00492FD2" w:rsidRPr="00492FD2" w:rsidRDefault="00492FD2" w:rsidP="00492FD2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готовность к переходу в среднюю школу, которая выражается в адекватности переживаний и предупреждает его повышенную школьную тревожность. </w:t>
      </w:r>
    </w:p>
    <w:p w:rsidR="00492FD2" w:rsidRPr="00492FD2" w:rsidRDefault="00492FD2" w:rsidP="00492FD2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Личностная, интеллектуальная и эмоциональная готовность ученика к обучению в данной школе.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Другими словами, у адаптированного ученика 5-го класса есть желание идти в школу, участвовать в общественной жизни, общаться с учителями, а также устойчиво хорошее настроение и успеваемость на уровне 4-го класса или чуть ниже. Если же ученик решает свои школьные проблемы с привлечением родителей, у него появляется повышенная аффективная реакция на оценку, он часто обращается к учителю начальной школы, имеет подавленное настроение и испытывает нежелание идти в школу, значит, процесс его адаптации в средней школе протекает неуспешно.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Работа психолога проводится в несколько этапов: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диагностический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и коррекционный. Процесс адаптации ребенка к средней школе рассматривается с точки зрения соответствия диагностических данных конкретного ребенка системе психолого-педагогических требований к обучению и поведению школьников. Результаты обследования сравниваются с содержанием нормативных показателей развития, и их соответствие или несоответствие будет показывать, как протекает процесс адаптации к новой социальной ситуации.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Диагностический этап в работе психолога с учащимися имеет сложное содержание и начинается уже во время окончания ими начальной школы. Основной диагностической задачей является выявление мотивационной, интеллектуальной и социально-психологической готовности детей к переходу в среднюю школу. Одновременно следует обобщить полученные показатели по каждому классу в целом. Опыт показывает, что классы отличаются друг от друга предпочтением учебных 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дисциплин, особенностями мотивационной и степенью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интеллектуальной сферы, в том числе по отдельным мыслительным операциям, а также уровнем тревожности, степенью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коллектива класса, а также ожиданиями относительно стиля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взаимотноошений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между учащимися и педагогами.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Сравнительный анализ результатов диагностики в классах дает возможность подготовить конкретные рекомендации преподавателям-предметникам 5-х классов, классным руководителям, а также оценить эффективность работы учителей начальной школы.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педагога начальной школы и психодиагностических исследований готовится не только характеристика каждого класса, но и развернутая психолого-педагогическая карта на каждого ученика 4-го класса. В ней психолог, учитель класса характеризует содержание личностной, интеллектуальной и эмоционально-волевой сферы ребенка.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Результаты психодиагностической работы психолог обсуждает с преподавателями и педагогами, которые будут работать в 5-х классах. Такое обсуждение может проходить в виде психолого-педагогического консилиума, деловой игры, "круглого стола". Итогом совместной работы является примерная программа действий всех участников учебно-воспитательного процесса, включая родителей.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На учащихся, которые показали в психодиагностическом исследовании склонность к школьной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(проблемы с учебной деятельностью, в отношениях с одноклассниками, учителями, родителями, высокий уровень тревожности и т.п.), составляется коррекционная психолого-педагогическая программа.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Коррекционный этап работы психолога с учащимися начинается в 5-м классе. Основная его задача состоит в изучении степени и особенностей принятия школьниками новых социальных условий и помощи им, если необходимо, в эффективной адаптации к условиям обучения в средней школе.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Перед началом учебного года психологом совместно с классным руководителем разрабатывается программа адаптационного периода для детей, которая затем реализуется в работе с ними в течение первой недели обучения в школе.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обсуждении с родителями проблемы перехода из начальной школы в среднюю необходимо обратить их внимание на адаптацию детей к обучению в средней школе, на ее позитивные и негативные стороны, а также на те условия, которые могут способствовать или препятствовать успешному прохождению адаптационного периода.</w:t>
      </w:r>
      <w:proofErr w:type="gramEnd"/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Основное внимание родителям в это время следует уделять развитию учебной деятельности детей, их умению учиться, приобретать с помощью взрослых и самостоятельно новые знания и навыки.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В пятом классе условия обучения коренным образом меняются: дети переходят от одного основного учителя к системе “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руководитель—учителя-предметники”, уроки, как правило, проходят в разных кабинетах. Нередко дети меняют школу (например, поступают в гимназию), у них появляются не только новые учителя, но и новые одноклассники.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переход из начальной школы в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совпадает с концом детства — достаточно стабильным периодом развития.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большинство детей переживает это событие как важный шаг в своей жизни. Они гордятся тем, что “уже не маленькие”.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“доброй” математичке или “вредном”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Переход из начальной школы в среднюю связан с возрастанием нагрузки на психику ученика.</w:t>
      </w:r>
      <w:proofErr w:type="gramEnd"/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>“старшего” в начальной школе на “самого маленького” в средней — все это является довольно серьезным испытанием для психики школьника.</w:t>
      </w:r>
      <w:proofErr w:type="gramEnd"/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адаптационной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период дети могут стать более тревожными, робкими или, напротив, “развязными”,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 Подобные функциональные отклонения в той или иной форме характерны примерно для 70–80% школьников.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С адаптационным периодом часто связаны и заболевания детей. Подобные заболевания носят психосоматический характер.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Что же может затруднить адаптацию детей к средней школе? Прежде всего, это рассогласованность, даже противоречивость требований разных педагогов.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Поэтому надо, чтобы родители объяснили, с чем связаны эти различия, помогли подростку справиться с возникающими трудностями.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 w:rsidRPr="00492FD2">
        <w:rPr>
          <w:rFonts w:ascii="Times New Roman" w:eastAsia="Times New Roman" w:hAnsi="Times New Roman" w:cs="Times New Roman"/>
          <w:sz w:val="28"/>
          <w:szCs w:val="28"/>
        </w:rPr>
        <w:t>деиндивидуализацией</w:t>
      </w:r>
      <w:proofErr w:type="spellEnd"/>
      <w:r w:rsidRPr="00492FD2">
        <w:rPr>
          <w:rFonts w:ascii="Times New Roman" w:eastAsia="Times New Roman" w:hAnsi="Times New Roman" w:cs="Times New Roman"/>
          <w:sz w:val="28"/>
          <w:szCs w:val="28"/>
        </w:rPr>
        <w:t>, обезличиванием подхода педагога к школьнику.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У некоторых пятиклассников возникает ощущение одиночества: никому из взрослых в школе они не нужны. Другие, наоборот, как бы “шалеют” от внезапной свободы — они бегают по школе, исследуя “тайные уголки”, иногда даже задирают ребят из старших классов.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Отсюда повышенная зависимость определенной части детей от взрослых, “прилипчивость” к классному руководителю, плач, капризы, интерес к книгам и играм для маленьких детей.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“старшего”, “выросшего”, того, кто может опекать малышей. Причем у одного и того же подростка это может сочетаться.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Необходимо показать родителям, что некоторое “обезличивание” подхода к школьнику — очень значимый момент для его развития, укрепления у него чувства взрослости. Важно только помочь ему освоить эту новую позицию.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Родителей полезно познакомить с рекомендациями специалистов Филадельфийского детского центра по обеспечению “гармонии между домашней и школьной жизнью ребенка”.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1. Воодушевите ребенка на рассказ о своих школьных делах.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2. Регулярно беседуйте с учителями вашего ребенка о его успеваемости, поведении и взаимоотношениях с другими детьми.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3. Не связывайте оценки за успеваемость ребенка со своей системой наказаний и поощрений.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4. Знайте программу и особенности школы, где учится ваш ребенок.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</w:t>
      </w:r>
      <w:r w:rsidRPr="00492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коллективом. Используйте любые возможности, чтобы узнать, как ваш ребенок учится.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5. Помогайте ребенку выполнять домашние задания, но не делайте их сами.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6. Помогите ребенку почувствовать интерес к тому, что преподают в школе.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b/>
          <w:bCs/>
          <w:sz w:val="28"/>
          <w:szCs w:val="28"/>
        </w:rPr>
        <w:t>7.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492FD2" w:rsidRPr="00492FD2" w:rsidRDefault="00492FD2" w:rsidP="00492F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492FD2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492FD2">
        <w:rPr>
          <w:rFonts w:ascii="Times New Roman" w:eastAsia="Times New Roman" w:hAnsi="Times New Roman" w:cs="Times New Roman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8D08CD" w:rsidRPr="00492FD2" w:rsidRDefault="008D08CD" w:rsidP="00492F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08CD" w:rsidRPr="00492FD2" w:rsidSect="00492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58B"/>
    <w:multiLevelType w:val="multilevel"/>
    <w:tmpl w:val="E2DC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63E42"/>
    <w:multiLevelType w:val="multilevel"/>
    <w:tmpl w:val="4ECA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FD2"/>
    <w:rsid w:val="00492FD2"/>
    <w:rsid w:val="008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FD2"/>
    <w:pPr>
      <w:spacing w:before="165" w:after="165" w:line="658" w:lineRule="atLeast"/>
      <w:outlineLvl w:val="2"/>
    </w:pPr>
    <w:rPr>
      <w:rFonts w:ascii="inherit" w:eastAsia="Times New Roman" w:hAnsi="inherit" w:cs="Times New Roman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FD2"/>
    <w:rPr>
      <w:rFonts w:ascii="inherit" w:eastAsia="Times New Roman" w:hAnsi="inherit" w:cs="Times New Roman"/>
      <w:b/>
      <w:bCs/>
      <w:sz w:val="47"/>
      <w:szCs w:val="47"/>
    </w:rPr>
  </w:style>
  <w:style w:type="character" w:styleId="a3">
    <w:name w:val="Strong"/>
    <w:basedOn w:val="a0"/>
    <w:uiPriority w:val="22"/>
    <w:qFormat/>
    <w:rsid w:val="00492FD2"/>
    <w:rPr>
      <w:b/>
      <w:bCs/>
    </w:rPr>
  </w:style>
  <w:style w:type="paragraph" w:styleId="a4">
    <w:name w:val="Normal (Web)"/>
    <w:basedOn w:val="a"/>
    <w:uiPriority w:val="99"/>
    <w:semiHidden/>
    <w:unhideWhenUsed/>
    <w:rsid w:val="00492FD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5163">
                      <w:marLeft w:val="0"/>
                      <w:marRight w:val="55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3764</Words>
  <Characters>21458</Characters>
  <Application>Microsoft Office Word</Application>
  <DocSecurity>0</DocSecurity>
  <Lines>178</Lines>
  <Paragraphs>50</Paragraphs>
  <ScaleCrop>false</ScaleCrop>
  <Company>школа №12</Company>
  <LinksUpToDate>false</LinksUpToDate>
  <CharactersWithSpaces>25172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Я.Л.</dc:creator>
  <cp:keywords/>
  <dc:description/>
  <cp:lastModifiedBy>Шишкина Я.Л.</cp:lastModifiedBy>
  <cp:revision>2</cp:revision>
  <dcterms:created xsi:type="dcterms:W3CDTF">2014-01-27T13:02:00Z</dcterms:created>
  <dcterms:modified xsi:type="dcterms:W3CDTF">2014-01-27T13:04:00Z</dcterms:modified>
</cp:coreProperties>
</file>